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9A" w:rsidRDefault="003F209A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3F209A" w:rsidRDefault="00787D14">
      <w:pPr>
        <w:jc w:val="center"/>
      </w:pPr>
      <w:r>
        <w:rPr>
          <w:rFonts w:ascii="Times New Roman" w:hAnsi="Times New Roman"/>
          <w:noProof/>
          <w:sz w:val="96"/>
          <w:szCs w:val="96"/>
          <w:lang w:eastAsia="hr-HR"/>
        </w:rPr>
        <w:drawing>
          <wp:inline distT="0" distB="0" distL="0" distR="0">
            <wp:extent cx="1315849" cy="1757796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849" cy="1757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F209A" w:rsidRDefault="003F209A">
      <w:pPr>
        <w:rPr>
          <w:rFonts w:ascii="Times New Roman" w:hAnsi="Times New Roman"/>
          <w:sz w:val="96"/>
          <w:szCs w:val="96"/>
        </w:rPr>
      </w:pPr>
    </w:p>
    <w:p w:rsidR="003F209A" w:rsidRDefault="003F209A">
      <w:pPr>
        <w:rPr>
          <w:rFonts w:ascii="Times New Roman" w:hAnsi="Times New Roman"/>
          <w:sz w:val="96"/>
          <w:szCs w:val="96"/>
        </w:rPr>
      </w:pPr>
    </w:p>
    <w:p w:rsidR="003F209A" w:rsidRDefault="00787D14">
      <w:pPr>
        <w:jc w:val="center"/>
        <w:rPr>
          <w:rFonts w:cs="Calibri"/>
          <w:b/>
          <w:sz w:val="56"/>
          <w:szCs w:val="56"/>
        </w:rPr>
      </w:pPr>
      <w:r>
        <w:rPr>
          <w:rFonts w:cs="Calibri"/>
          <w:b/>
          <w:sz w:val="56"/>
          <w:szCs w:val="56"/>
        </w:rPr>
        <w:t>PRORAČUN ZA GRAĐANE</w:t>
      </w:r>
    </w:p>
    <w:p w:rsidR="003F209A" w:rsidRDefault="003F209A">
      <w:pPr>
        <w:rPr>
          <w:rFonts w:cs="Calibri"/>
          <w:sz w:val="104"/>
          <w:szCs w:val="104"/>
        </w:rPr>
      </w:pPr>
    </w:p>
    <w:p w:rsidR="003F209A" w:rsidRDefault="00787D14">
      <w:pPr>
        <w:tabs>
          <w:tab w:val="left" w:pos="1485"/>
        </w:tabs>
        <w:jc w:val="center"/>
        <w:rPr>
          <w:rFonts w:cs="Calibri"/>
          <w:sz w:val="56"/>
          <w:szCs w:val="56"/>
        </w:rPr>
      </w:pPr>
      <w:r>
        <w:rPr>
          <w:rFonts w:cs="Calibri"/>
          <w:sz w:val="56"/>
          <w:szCs w:val="56"/>
        </w:rPr>
        <w:t>OPĆINE VOĐINCI</w:t>
      </w:r>
    </w:p>
    <w:p w:rsidR="003F209A" w:rsidRDefault="00787D14">
      <w:pPr>
        <w:tabs>
          <w:tab w:val="left" w:pos="1485"/>
        </w:tabs>
        <w:jc w:val="center"/>
        <w:rPr>
          <w:rFonts w:cs="Calibri"/>
          <w:sz w:val="56"/>
          <w:szCs w:val="56"/>
        </w:rPr>
      </w:pPr>
      <w:r>
        <w:rPr>
          <w:rFonts w:cs="Calibri"/>
          <w:sz w:val="56"/>
          <w:szCs w:val="56"/>
        </w:rPr>
        <w:t>za 2023. godinu</w:t>
      </w:r>
    </w:p>
    <w:p w:rsidR="003F209A" w:rsidRDefault="003F209A">
      <w:pPr>
        <w:tabs>
          <w:tab w:val="left" w:pos="1485"/>
        </w:tabs>
        <w:jc w:val="center"/>
        <w:rPr>
          <w:rFonts w:ascii="Times New Roman" w:hAnsi="Times New Roman"/>
          <w:sz w:val="72"/>
          <w:szCs w:val="72"/>
        </w:rPr>
      </w:pPr>
    </w:p>
    <w:p w:rsidR="003F209A" w:rsidRDefault="003F209A">
      <w:pPr>
        <w:tabs>
          <w:tab w:val="left" w:pos="1485"/>
        </w:tabs>
        <w:rPr>
          <w:rFonts w:ascii="Times New Roman" w:hAnsi="Times New Roman"/>
          <w:sz w:val="72"/>
          <w:szCs w:val="72"/>
        </w:rPr>
      </w:pPr>
    </w:p>
    <w:p w:rsidR="003F209A" w:rsidRDefault="003F209A">
      <w:pPr>
        <w:tabs>
          <w:tab w:val="left" w:pos="1485"/>
        </w:tabs>
        <w:rPr>
          <w:rFonts w:ascii="Times New Roman" w:hAnsi="Times New Roman"/>
          <w:sz w:val="72"/>
          <w:szCs w:val="72"/>
        </w:rPr>
      </w:pPr>
    </w:p>
    <w:p w:rsidR="003F209A" w:rsidRDefault="003F209A">
      <w:pPr>
        <w:tabs>
          <w:tab w:val="left" w:pos="1485"/>
        </w:tabs>
        <w:rPr>
          <w:rFonts w:ascii="Times New Roman" w:hAnsi="Times New Roman"/>
          <w:sz w:val="72"/>
          <w:szCs w:val="72"/>
        </w:rPr>
      </w:pPr>
    </w:p>
    <w:p w:rsidR="003F209A" w:rsidRDefault="003F209A">
      <w:pPr>
        <w:tabs>
          <w:tab w:val="left" w:pos="1485"/>
        </w:tabs>
        <w:rPr>
          <w:rFonts w:ascii="Times New Roman" w:hAnsi="Times New Roman"/>
          <w:b/>
          <w:sz w:val="24"/>
          <w:szCs w:val="24"/>
        </w:rPr>
      </w:pPr>
    </w:p>
    <w:p w:rsidR="003F209A" w:rsidRDefault="00787D14">
      <w:pPr>
        <w:tabs>
          <w:tab w:val="left" w:pos="1485"/>
        </w:tabs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Poštovani sumještani Općine Vođinci,</w:t>
      </w:r>
    </w:p>
    <w:p w:rsidR="003F209A" w:rsidRDefault="003F209A">
      <w:pPr>
        <w:tabs>
          <w:tab w:val="left" w:pos="1485"/>
        </w:tabs>
        <w:rPr>
          <w:rFonts w:cs="Calibri"/>
          <w:sz w:val="24"/>
          <w:szCs w:val="24"/>
        </w:rPr>
      </w:pPr>
    </w:p>
    <w:p w:rsidR="003F209A" w:rsidRDefault="00787D14">
      <w:pPr>
        <w:tabs>
          <w:tab w:val="left" w:pos="1485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Ovim kratkim prikazom općinskog proračuna želim svim našim mještankama i mještanima </w:t>
      </w:r>
      <w:r>
        <w:rPr>
          <w:rFonts w:cs="Calibri"/>
          <w:sz w:val="24"/>
          <w:szCs w:val="24"/>
        </w:rPr>
        <w:t>omogućiti uvid u prihode i rashode Općine, kako biste dobili potpunu informaciju gdje i na koji način se troši Vaš novac.</w:t>
      </w:r>
    </w:p>
    <w:p w:rsidR="003F209A" w:rsidRDefault="00787D14">
      <w:pPr>
        <w:tabs>
          <w:tab w:val="left" w:pos="1485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Planira se  daljnja izgradnja / rekonstrukcija pješačke staze J.J. Strossmayera, obnova Đakovačke ceste, rekonstrukcija i proširenje j</w:t>
      </w:r>
      <w:r>
        <w:rPr>
          <w:rFonts w:cs="Calibri"/>
          <w:sz w:val="24"/>
          <w:szCs w:val="24"/>
        </w:rPr>
        <w:t>avne rasvjete, obnova mrtvačnice, rekonstrukcija i izgradnja groblja -LAG, izgradnja predškolske ustanove (objekt za potrebe predškole) te oprema za potrebe dječjeg vrtića, oprema za dječje igralište (igrala), uređenje zgrade Lovačkog doma, izgradnja poučn</w:t>
      </w:r>
      <w:r>
        <w:rPr>
          <w:rFonts w:cs="Calibri"/>
          <w:sz w:val="24"/>
          <w:szCs w:val="24"/>
        </w:rPr>
        <w:t>e staze i pratećih sadržaja, rekonstrukcija (proširenje) zgrade DVD-a te uređenje sustava za navodnjavanje iz mjesnog zdenca.</w:t>
      </w:r>
    </w:p>
    <w:p w:rsidR="003F209A" w:rsidRDefault="00787D14">
      <w:pPr>
        <w:tabs>
          <w:tab w:val="left" w:pos="1485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Kao i do sada, nastavljamo poticati razvoj sporta, kulture i područje socijalne skrbi u vidu isplata donacija, jednokratnih </w:t>
      </w:r>
      <w:r>
        <w:rPr>
          <w:rFonts w:cs="Calibri"/>
          <w:sz w:val="24"/>
          <w:szCs w:val="24"/>
        </w:rPr>
        <w:t>pomoći, isplata uskrsnica  umirovljenicima i sl.</w:t>
      </w:r>
    </w:p>
    <w:p w:rsidR="003F209A" w:rsidRDefault="00787D14">
      <w:pPr>
        <w:tabs>
          <w:tab w:val="left" w:pos="1485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Također će biti osigurana sredstva za sufinanciranje prijevoza srednjoškolskih učenika, nabavku radnih materijala i bilježnica učenika osnovne škole, sufinanciranje prehrane učenika osnovne škole, stipendira</w:t>
      </w:r>
      <w:r>
        <w:rPr>
          <w:rFonts w:cs="Calibri"/>
          <w:sz w:val="24"/>
          <w:szCs w:val="24"/>
        </w:rPr>
        <w:t>nje studenata te sufinanciranje rada dječjeg vrtića.</w:t>
      </w:r>
    </w:p>
    <w:p w:rsidR="003F209A" w:rsidRDefault="00787D14">
      <w:pPr>
        <w:tabs>
          <w:tab w:val="left" w:pos="1485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cilju demografske obnove, Općina je u proračunu osigurala novčana sredstva koje isplaćuje roditeljima prilikom rođenja djeteta. Za rođenje prvog, drugog i trećeg djeteta isplaćuje se naknada u iznosu o</w:t>
      </w:r>
      <w:r>
        <w:rPr>
          <w:rFonts w:cs="Calibri"/>
          <w:sz w:val="24"/>
          <w:szCs w:val="24"/>
        </w:rPr>
        <w:t>d 3.000,00 kn, za četvrto dijete  5.000,00 kn te za peto i svako sljedeće dijete novčana naknada u iznosu od 7.000,00 kn. Nastavno na navedeno, želja nam je zadržati mlade u našoj Općini.</w:t>
      </w:r>
    </w:p>
    <w:p w:rsidR="003F209A" w:rsidRDefault="00787D14">
      <w:pPr>
        <w:tabs>
          <w:tab w:val="left" w:pos="1485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Želimo da se i Vi sljedeće godine aktivno uključite u proces priprem</w:t>
      </w:r>
      <w:r>
        <w:rPr>
          <w:rFonts w:cs="Calibri"/>
          <w:sz w:val="24"/>
          <w:szCs w:val="24"/>
        </w:rPr>
        <w:t>e i donošenja Proračuna. Stojimo Vam na raspolaganju. Svoje primjedbe možete uputiti u Jedinstveni upravni odjel Općine.</w:t>
      </w:r>
    </w:p>
    <w:p w:rsidR="003F209A" w:rsidRDefault="003F209A">
      <w:pPr>
        <w:pStyle w:val="Bezproreda"/>
        <w:rPr>
          <w:rFonts w:cs="Calibri"/>
          <w:sz w:val="24"/>
          <w:szCs w:val="24"/>
        </w:rPr>
      </w:pPr>
    </w:p>
    <w:p w:rsidR="003F209A" w:rsidRDefault="00787D14">
      <w:pPr>
        <w:pStyle w:val="Bezprored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 poštovanjem,</w:t>
      </w:r>
    </w:p>
    <w:p w:rsidR="003F209A" w:rsidRDefault="003F209A">
      <w:pPr>
        <w:pStyle w:val="Bezproreda"/>
        <w:rPr>
          <w:rFonts w:cs="Calibri"/>
          <w:sz w:val="24"/>
          <w:szCs w:val="24"/>
        </w:rPr>
      </w:pPr>
    </w:p>
    <w:p w:rsidR="003F209A" w:rsidRDefault="00787D14">
      <w:pPr>
        <w:pStyle w:val="Bezproreda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OPĆINSKI NAČELNIK</w:t>
      </w:r>
    </w:p>
    <w:p w:rsidR="003F209A" w:rsidRDefault="00787D14">
      <w:pPr>
        <w:pStyle w:val="Bezproreda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Martin Kordić</w:t>
      </w:r>
    </w:p>
    <w:p w:rsidR="003F209A" w:rsidRDefault="003F209A">
      <w:pPr>
        <w:pStyle w:val="Bezproreda"/>
        <w:rPr>
          <w:rFonts w:cs="Calibri"/>
          <w:sz w:val="24"/>
          <w:szCs w:val="24"/>
        </w:rPr>
      </w:pPr>
    </w:p>
    <w:p w:rsidR="003F209A" w:rsidRDefault="003F209A">
      <w:pPr>
        <w:pStyle w:val="Bezproreda"/>
        <w:rPr>
          <w:rFonts w:cs="Calibri"/>
          <w:sz w:val="24"/>
          <w:szCs w:val="24"/>
        </w:rPr>
      </w:pPr>
    </w:p>
    <w:p w:rsidR="003F209A" w:rsidRDefault="003F209A">
      <w:pPr>
        <w:pStyle w:val="Bezproreda"/>
        <w:rPr>
          <w:rFonts w:cs="Calibri"/>
          <w:sz w:val="24"/>
          <w:szCs w:val="24"/>
        </w:rPr>
      </w:pPr>
    </w:p>
    <w:p w:rsidR="003F209A" w:rsidRDefault="003F209A">
      <w:pPr>
        <w:pStyle w:val="Bezproreda"/>
        <w:rPr>
          <w:rFonts w:cs="Calibri"/>
          <w:sz w:val="24"/>
          <w:szCs w:val="24"/>
        </w:rPr>
      </w:pPr>
    </w:p>
    <w:p w:rsidR="003F209A" w:rsidRDefault="003F209A">
      <w:pPr>
        <w:pStyle w:val="Bezproreda"/>
        <w:rPr>
          <w:rFonts w:cs="Calibri"/>
          <w:sz w:val="24"/>
          <w:szCs w:val="24"/>
        </w:rPr>
      </w:pPr>
    </w:p>
    <w:p w:rsidR="003F209A" w:rsidRDefault="003F209A">
      <w:pPr>
        <w:pStyle w:val="Bezproreda"/>
        <w:rPr>
          <w:rFonts w:cs="Calibri"/>
          <w:sz w:val="24"/>
          <w:szCs w:val="24"/>
        </w:rPr>
      </w:pPr>
    </w:p>
    <w:p w:rsidR="003F209A" w:rsidRDefault="003F209A">
      <w:pPr>
        <w:pStyle w:val="Bezproreda"/>
        <w:rPr>
          <w:rFonts w:cs="Calibri"/>
          <w:sz w:val="24"/>
          <w:szCs w:val="24"/>
        </w:rPr>
      </w:pPr>
    </w:p>
    <w:p w:rsidR="003F209A" w:rsidRDefault="003F209A">
      <w:pPr>
        <w:pStyle w:val="Bezproreda"/>
        <w:rPr>
          <w:rFonts w:cs="Calibri"/>
          <w:sz w:val="24"/>
          <w:szCs w:val="24"/>
        </w:rPr>
      </w:pPr>
    </w:p>
    <w:p w:rsidR="003F209A" w:rsidRDefault="003F209A">
      <w:pPr>
        <w:pStyle w:val="Bezproreda"/>
        <w:rPr>
          <w:rFonts w:cs="Calibri"/>
          <w:sz w:val="24"/>
          <w:szCs w:val="24"/>
        </w:rPr>
      </w:pPr>
    </w:p>
    <w:p w:rsidR="003F209A" w:rsidRDefault="003F209A">
      <w:pPr>
        <w:pStyle w:val="Bezproreda"/>
        <w:rPr>
          <w:rFonts w:cs="Calibri"/>
          <w:sz w:val="24"/>
          <w:szCs w:val="24"/>
        </w:rPr>
      </w:pPr>
    </w:p>
    <w:p w:rsidR="003F209A" w:rsidRDefault="003F209A">
      <w:pPr>
        <w:pStyle w:val="Bezproreda"/>
        <w:rPr>
          <w:rFonts w:cs="Calibri"/>
          <w:sz w:val="24"/>
          <w:szCs w:val="24"/>
        </w:rPr>
      </w:pPr>
    </w:p>
    <w:p w:rsidR="003F209A" w:rsidRDefault="003F209A">
      <w:pPr>
        <w:pStyle w:val="Bezproreda"/>
        <w:rPr>
          <w:rFonts w:cs="Calibri"/>
          <w:sz w:val="24"/>
          <w:szCs w:val="24"/>
        </w:rPr>
      </w:pPr>
    </w:p>
    <w:p w:rsidR="003F209A" w:rsidRDefault="00787D14">
      <w:pPr>
        <w:tabs>
          <w:tab w:val="left" w:pos="2910"/>
        </w:tabs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Što je Proračun?</w:t>
      </w:r>
    </w:p>
    <w:p w:rsidR="003F209A" w:rsidRDefault="00787D1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Proračun je temeljni financijski dokument u kojem su </w:t>
      </w:r>
      <w:r>
        <w:rPr>
          <w:rFonts w:cs="Calibri"/>
          <w:sz w:val="24"/>
          <w:szCs w:val="24"/>
        </w:rPr>
        <w:t>iskazani svi planirani godišnji prihodi i primici te svi izdaci i rashodi Općine koje odobrava Općinsko vijeće. Proračun se odnosi na fiskalnu godinu i važi za godinu u kojoj je donesen. Fiskalna godina je razdoblje od dvanaest mjeseci, a počinje od 01. si</w:t>
      </w:r>
      <w:r>
        <w:rPr>
          <w:rFonts w:cs="Calibri"/>
          <w:sz w:val="24"/>
          <w:szCs w:val="24"/>
        </w:rPr>
        <w:t>ječnja i završava 31. prosinca svake kalendarske godine.</w:t>
      </w:r>
    </w:p>
    <w:p w:rsidR="003F209A" w:rsidRDefault="00787D1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Proračun u malom je sažetak proračuna Općine Vođinci za 2023. godinu. On u kratkim crtama objašnjava planove i aktivnosti Općine u vezi korištenja općinskog novca u tekućoj proračunskoj godini.</w:t>
      </w:r>
    </w:p>
    <w:p w:rsidR="003F209A" w:rsidRDefault="00787D14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Tko d</w:t>
      </w:r>
      <w:r>
        <w:rPr>
          <w:rFonts w:cs="Calibri"/>
          <w:b/>
          <w:bCs/>
          <w:sz w:val="24"/>
          <w:szCs w:val="24"/>
        </w:rPr>
        <w:t xml:space="preserve">onosi proračun? </w:t>
      </w:r>
    </w:p>
    <w:p w:rsidR="003F209A" w:rsidRDefault="00787D1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Prijedlog proračuna utvrđuje općinski načelnik i dostavlja ga Općinskom vijeću najkasnije do 15. studenog tekuće godine. Proračun donosi predstavničko tijelo jedinica lokalne samouprave (Općinsko vijeće) Proračun se prema Zakonu o Proračun</w:t>
      </w:r>
      <w:r>
        <w:rPr>
          <w:rFonts w:cs="Calibri"/>
          <w:sz w:val="24"/>
          <w:szCs w:val="24"/>
        </w:rPr>
        <w:t>u mora donijeti u roku koji omogućuje primjenu proračuna s 1.siječnja godine za koju se donosi.</w:t>
      </w:r>
    </w:p>
    <w:p w:rsidR="003F209A" w:rsidRDefault="00787D14"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Što sadrži proračun? </w:t>
      </w:r>
    </w:p>
    <w:p w:rsidR="003F209A" w:rsidRDefault="00787D14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Proračun se sastoji od općeg i posebnog dijela. U općem dijelu Proračuna, u Računu prihoda i rashoda i Računu financiranja, prihodi i </w:t>
      </w:r>
      <w:r>
        <w:rPr>
          <w:rFonts w:cs="Calibri"/>
          <w:sz w:val="24"/>
          <w:szCs w:val="24"/>
        </w:rPr>
        <w:t xml:space="preserve">rashodi, te primici i izdaci iskazani su po ekonomskoj klasifikaciji. </w:t>
      </w:r>
    </w:p>
    <w:p w:rsidR="003F209A" w:rsidRDefault="003F209A">
      <w:pPr>
        <w:spacing w:after="0"/>
        <w:rPr>
          <w:rFonts w:cs="Calibri"/>
          <w:sz w:val="24"/>
          <w:szCs w:val="24"/>
        </w:rPr>
      </w:pPr>
    </w:p>
    <w:p w:rsidR="003F209A" w:rsidRDefault="00787D14">
      <w:pPr>
        <w:pStyle w:val="Odlomakpopisa"/>
        <w:numPr>
          <w:ilvl w:val="0"/>
          <w:numId w:val="1"/>
        </w:numPr>
        <w:spacing w:after="0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 xml:space="preserve">Opći dio Proračuna sastoji se od: </w:t>
      </w:r>
    </w:p>
    <w:p w:rsidR="003F209A" w:rsidRDefault="003F209A">
      <w:pPr>
        <w:spacing w:after="0"/>
        <w:rPr>
          <w:rFonts w:cs="Calibri"/>
          <w:sz w:val="24"/>
          <w:szCs w:val="24"/>
          <w:u w:val="single"/>
        </w:rPr>
      </w:pPr>
    </w:p>
    <w:p w:rsidR="003F209A" w:rsidRDefault="00787D14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 Račun prihoda i rashoda sastoji se od prihoda od poreza, pomoći, prihoda od imovine, prihoda od pristojbi i naknada, ostalih prihoda i prihoda od</w:t>
      </w:r>
      <w:r>
        <w:rPr>
          <w:rFonts w:cs="Calibri"/>
          <w:sz w:val="24"/>
          <w:szCs w:val="24"/>
        </w:rPr>
        <w:t xml:space="preserve"> prodaje nefinancijske imovine kojima se financiraju rashodi za zaposlene, materijalni rashodi, financijski rashodi, subvencije, pomoći, </w:t>
      </w:r>
      <w:r>
        <w:rPr>
          <w:rFonts w:cs="Calibri"/>
          <w:sz w:val="24"/>
          <w:szCs w:val="24"/>
        </w:rPr>
        <w:lastRenderedPageBreak/>
        <w:t>naknade građanima i kućanstvima, ostali rashodi i rashodi za nabavu nefinancijske imovine odnosno javne potrebe utvrđen</w:t>
      </w:r>
      <w:r>
        <w:rPr>
          <w:rFonts w:cs="Calibri"/>
          <w:sz w:val="24"/>
          <w:szCs w:val="24"/>
        </w:rPr>
        <w:t>e na temelju zakonskih i drugih propisa</w:t>
      </w:r>
    </w:p>
    <w:p w:rsidR="003F209A" w:rsidRDefault="00787D14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 Račun financiranja sadrži primitke od financijske imovine i zaduživanja te izdatke za otplatu kredita.</w:t>
      </w:r>
    </w:p>
    <w:p w:rsidR="003F209A" w:rsidRDefault="003F209A">
      <w:pPr>
        <w:spacing w:after="0"/>
        <w:rPr>
          <w:rFonts w:cs="Calibri"/>
          <w:sz w:val="24"/>
          <w:szCs w:val="24"/>
        </w:rPr>
      </w:pPr>
    </w:p>
    <w:p w:rsidR="003F209A" w:rsidRDefault="00787D14">
      <w:pPr>
        <w:pStyle w:val="Odlomakpopisa"/>
        <w:numPr>
          <w:ilvl w:val="0"/>
          <w:numId w:val="1"/>
        </w:numPr>
        <w:spacing w:after="0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 xml:space="preserve">Posebni dio proračuna: </w:t>
      </w:r>
    </w:p>
    <w:p w:rsidR="003F209A" w:rsidRDefault="003F209A">
      <w:pPr>
        <w:spacing w:after="0"/>
        <w:rPr>
          <w:rFonts w:cs="Calibri"/>
          <w:sz w:val="24"/>
          <w:szCs w:val="24"/>
          <w:u w:val="single"/>
        </w:rPr>
      </w:pPr>
    </w:p>
    <w:p w:rsidR="003F209A" w:rsidRDefault="00787D14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Prikazuje rashode  i  izdatke  prema  organizacijskoj,  programskoj,  ekonomskoj  i </w:t>
      </w:r>
      <w:r>
        <w:rPr>
          <w:rFonts w:cs="Calibri"/>
          <w:sz w:val="24"/>
          <w:szCs w:val="24"/>
        </w:rPr>
        <w:t xml:space="preserve"> </w:t>
      </w:r>
    </w:p>
    <w:p w:rsidR="003F209A" w:rsidRDefault="00787D14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funkcijskoj klasifikaciji te izvorima financiranja   </w:t>
      </w:r>
    </w:p>
    <w:p w:rsidR="003F209A" w:rsidRDefault="003F209A">
      <w:pPr>
        <w:spacing w:after="0"/>
        <w:rPr>
          <w:rFonts w:cs="Calibri"/>
          <w:sz w:val="24"/>
          <w:szCs w:val="24"/>
        </w:rPr>
      </w:pPr>
    </w:p>
    <w:p w:rsidR="003F209A" w:rsidRDefault="00787D14">
      <w:pPr>
        <w:pStyle w:val="Odlomakpopisa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Organizacijska klasifikacija</w:t>
      </w:r>
    </w:p>
    <w:p w:rsidR="003F209A" w:rsidRDefault="00787D14">
      <w:pPr>
        <w:pStyle w:val="Odlomakpopisa"/>
        <w:numPr>
          <w:ilvl w:val="0"/>
          <w:numId w:val="3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razdjel – Jedinstveni upravni odjel/općinski načelnik/općinsko vijeće  </w:t>
      </w:r>
    </w:p>
    <w:p w:rsidR="003F209A" w:rsidRDefault="00787D14">
      <w:pPr>
        <w:pStyle w:val="Odlomakpopisa"/>
        <w:numPr>
          <w:ilvl w:val="0"/>
          <w:numId w:val="3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glava ‐ jedan ili više proračunskih korisnika   </w:t>
      </w:r>
    </w:p>
    <w:p w:rsidR="003F209A" w:rsidRDefault="003F209A">
      <w:pPr>
        <w:pStyle w:val="Odlomakpopisa"/>
        <w:spacing w:after="0"/>
        <w:rPr>
          <w:rFonts w:cs="Calibri"/>
          <w:sz w:val="24"/>
          <w:szCs w:val="24"/>
        </w:rPr>
      </w:pPr>
    </w:p>
    <w:p w:rsidR="003F209A" w:rsidRDefault="00787D14">
      <w:pPr>
        <w:pStyle w:val="Odlomakpopisa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Programska klasifikacija </w:t>
      </w:r>
    </w:p>
    <w:p w:rsidR="003F209A" w:rsidRDefault="00787D14">
      <w:pPr>
        <w:pStyle w:val="Odlomakpopisa"/>
        <w:numPr>
          <w:ilvl w:val="0"/>
          <w:numId w:val="4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program je skup neovis</w:t>
      </w:r>
      <w:r>
        <w:rPr>
          <w:rFonts w:cs="Calibri"/>
          <w:sz w:val="24"/>
          <w:szCs w:val="24"/>
        </w:rPr>
        <w:t xml:space="preserve">nih, usko povezanih aktivnosti i projekata usmjerenih ispunjenju zajedničkog  cilja  </w:t>
      </w:r>
    </w:p>
    <w:p w:rsidR="003F209A" w:rsidRDefault="00787D14">
      <w:pPr>
        <w:pStyle w:val="Odlomakpopisa"/>
        <w:numPr>
          <w:ilvl w:val="0"/>
          <w:numId w:val="5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aktivnost je dio programa za koji nije unaprijed utvrđeno vrijeme trajanja  </w:t>
      </w:r>
    </w:p>
    <w:p w:rsidR="003F209A" w:rsidRDefault="00787D14">
      <w:pPr>
        <w:pStyle w:val="Odlomakpopisa"/>
        <w:numPr>
          <w:ilvl w:val="0"/>
          <w:numId w:val="6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projekt je dio programa za koji je unaprijed utvrđeno vrijeme trajanja, tekući ili </w:t>
      </w:r>
    </w:p>
    <w:p w:rsidR="003F209A" w:rsidRDefault="00787D14">
      <w:pPr>
        <w:spacing w:after="0"/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kapitalni</w:t>
      </w:r>
      <w:r>
        <w:rPr>
          <w:rFonts w:cs="Calibri"/>
          <w:sz w:val="24"/>
          <w:szCs w:val="24"/>
        </w:rPr>
        <w:t xml:space="preserve">  </w:t>
      </w:r>
    </w:p>
    <w:p w:rsidR="003F209A" w:rsidRDefault="003F209A">
      <w:pPr>
        <w:spacing w:after="0"/>
        <w:ind w:firstLine="708"/>
        <w:rPr>
          <w:rFonts w:cs="Calibri"/>
          <w:sz w:val="24"/>
          <w:szCs w:val="24"/>
        </w:rPr>
      </w:pPr>
    </w:p>
    <w:p w:rsidR="003F209A" w:rsidRDefault="00787D14">
      <w:pPr>
        <w:pStyle w:val="Odlomakpopisa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Ekonomska klasifikacija</w:t>
      </w:r>
    </w:p>
    <w:p w:rsidR="003F209A" w:rsidRDefault="00787D14">
      <w:pPr>
        <w:pStyle w:val="Odlomakpopisa"/>
        <w:numPr>
          <w:ilvl w:val="0"/>
          <w:numId w:val="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prikaz rashoda i izdataka prema ekonomskoj namjeni kojoj služe, određena je Računskim planom  </w:t>
      </w:r>
    </w:p>
    <w:p w:rsidR="003F209A" w:rsidRDefault="003F209A">
      <w:pPr>
        <w:spacing w:after="0"/>
        <w:rPr>
          <w:rFonts w:cs="Calibri"/>
          <w:sz w:val="24"/>
          <w:szCs w:val="24"/>
        </w:rPr>
      </w:pPr>
    </w:p>
    <w:p w:rsidR="003F209A" w:rsidRDefault="00787D14">
      <w:pPr>
        <w:pStyle w:val="Odlomakpopisa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Funkcijska klasifikacija </w:t>
      </w:r>
    </w:p>
    <w:p w:rsidR="003F209A" w:rsidRDefault="00787D14">
      <w:pPr>
        <w:pStyle w:val="Odlomakpopisa"/>
        <w:numPr>
          <w:ilvl w:val="0"/>
          <w:numId w:val="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sadrži rashode razvrstane prema njihovoj namjeni </w:t>
      </w:r>
    </w:p>
    <w:p w:rsidR="003F209A" w:rsidRDefault="00787D14">
      <w:pPr>
        <w:pStyle w:val="Odlomakpopisa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Izvori  financiranja  </w:t>
      </w:r>
    </w:p>
    <w:p w:rsidR="003F209A" w:rsidRDefault="00787D14">
      <w:pPr>
        <w:pStyle w:val="Odlomakpopisa"/>
        <w:numPr>
          <w:ilvl w:val="0"/>
          <w:numId w:val="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sadrže  prihode  i  primitke  iz </w:t>
      </w:r>
      <w:r>
        <w:rPr>
          <w:rFonts w:cs="Calibri"/>
          <w:sz w:val="24"/>
          <w:szCs w:val="24"/>
        </w:rPr>
        <w:t xml:space="preserve"> kojih  se  podmiruju  rashodi  i  izdaci  određene vrste  i  namjene.</w:t>
      </w:r>
    </w:p>
    <w:p w:rsidR="003F209A" w:rsidRDefault="003F209A">
      <w:pPr>
        <w:spacing w:after="0"/>
        <w:rPr>
          <w:rFonts w:cs="Calibri"/>
          <w:sz w:val="24"/>
          <w:szCs w:val="24"/>
          <w:u w:val="single"/>
        </w:rPr>
      </w:pPr>
    </w:p>
    <w:p w:rsidR="003F209A" w:rsidRDefault="00787D14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Što sve možete saznati iz Proračuna?</w:t>
      </w:r>
    </w:p>
    <w:p w:rsidR="003F209A" w:rsidRDefault="003F209A">
      <w:pPr>
        <w:spacing w:after="0"/>
        <w:rPr>
          <w:rFonts w:cs="Calibri"/>
          <w:b/>
          <w:sz w:val="24"/>
          <w:szCs w:val="24"/>
        </w:rPr>
      </w:pPr>
    </w:p>
    <w:p w:rsidR="003F209A" w:rsidRDefault="00787D14">
      <w:pPr>
        <w:pStyle w:val="Odlomakpopisa"/>
        <w:numPr>
          <w:ilvl w:val="0"/>
          <w:numId w:val="8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Koliki su i koji ukupni prihodi Općine</w:t>
      </w:r>
    </w:p>
    <w:p w:rsidR="003F209A" w:rsidRDefault="00787D14">
      <w:pPr>
        <w:pStyle w:val="Odlomakpopisa"/>
        <w:numPr>
          <w:ilvl w:val="0"/>
          <w:numId w:val="8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Koliki su ukupni rashodi Općine</w:t>
      </w:r>
    </w:p>
    <w:p w:rsidR="003F209A" w:rsidRDefault="00787D14">
      <w:pPr>
        <w:pStyle w:val="Odlomakpopisa"/>
        <w:numPr>
          <w:ilvl w:val="0"/>
          <w:numId w:val="8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Što sve Općina financira</w:t>
      </w:r>
    </w:p>
    <w:p w:rsidR="003F209A" w:rsidRDefault="00787D14">
      <w:pPr>
        <w:pStyle w:val="Odlomakpopisa"/>
        <w:numPr>
          <w:ilvl w:val="0"/>
          <w:numId w:val="8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Koliko se novaca troši na općinsku upravu</w:t>
      </w:r>
    </w:p>
    <w:p w:rsidR="003F209A" w:rsidRDefault="00787D14">
      <w:pPr>
        <w:pStyle w:val="Odlomakpopisa"/>
        <w:numPr>
          <w:ilvl w:val="0"/>
          <w:numId w:val="8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Koliko </w:t>
      </w:r>
      <w:r>
        <w:rPr>
          <w:rFonts w:cs="Calibri"/>
          <w:sz w:val="24"/>
          <w:szCs w:val="24"/>
        </w:rPr>
        <w:t>novaca odlazi na komunalnu djelatnost i uređenje prostora</w:t>
      </w:r>
    </w:p>
    <w:p w:rsidR="003F209A" w:rsidRDefault="00787D14">
      <w:pPr>
        <w:pStyle w:val="Odlomakpopisa"/>
        <w:numPr>
          <w:ilvl w:val="0"/>
          <w:numId w:val="8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Koliko se novaca troši na kulturu i sport</w:t>
      </w:r>
    </w:p>
    <w:p w:rsidR="003F209A" w:rsidRDefault="00787D14">
      <w:pPr>
        <w:pStyle w:val="Odlomakpopisa"/>
        <w:numPr>
          <w:ilvl w:val="0"/>
          <w:numId w:val="8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Koliko novaca Općina izdvaja za financiranje dječjeg vrtića, koliko za osnovno školstvo a koliko za socijalnu skrb</w:t>
      </w:r>
    </w:p>
    <w:p w:rsidR="003F209A" w:rsidRDefault="003F209A">
      <w:pPr>
        <w:pStyle w:val="Odlomakpopisa"/>
        <w:spacing w:after="0"/>
        <w:rPr>
          <w:rFonts w:cs="Calibri"/>
          <w:sz w:val="24"/>
          <w:szCs w:val="24"/>
        </w:rPr>
      </w:pPr>
    </w:p>
    <w:p w:rsidR="003F209A" w:rsidRDefault="00787D14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Gdje možete pronaći Proračun?</w:t>
      </w:r>
    </w:p>
    <w:p w:rsidR="003F209A" w:rsidRDefault="00787D14">
      <w:pPr>
        <w:pStyle w:val="Odlomakpopisa"/>
        <w:numPr>
          <w:ilvl w:val="0"/>
          <w:numId w:val="9"/>
        </w:numPr>
        <w:spacing w:after="0"/>
        <w:ind w:left="714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„ Službe</w:t>
      </w:r>
      <w:r>
        <w:rPr>
          <w:rFonts w:cs="Calibri"/>
          <w:sz w:val="24"/>
          <w:szCs w:val="24"/>
        </w:rPr>
        <w:t>nom vjesniku“ Vukovarsko – srijemske županije</w:t>
      </w:r>
    </w:p>
    <w:p w:rsidR="003F209A" w:rsidRDefault="00787D14">
      <w:pPr>
        <w:pStyle w:val="Odlomakpopisa"/>
        <w:numPr>
          <w:ilvl w:val="0"/>
          <w:numId w:val="9"/>
        </w:numPr>
        <w:spacing w:after="0"/>
        <w:ind w:left="714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Jedinstvenom upravnom odjelu Općine Vođinci</w:t>
      </w:r>
    </w:p>
    <w:p w:rsidR="003F209A" w:rsidRDefault="00787D14">
      <w:pPr>
        <w:pStyle w:val="Odlomakpopisa"/>
        <w:numPr>
          <w:ilvl w:val="0"/>
          <w:numId w:val="9"/>
        </w:numPr>
        <w:spacing w:after="0"/>
        <w:ind w:left="714" w:hanging="357"/>
      </w:pPr>
      <w:r>
        <w:rPr>
          <w:rFonts w:cs="Calibri"/>
          <w:sz w:val="24"/>
          <w:szCs w:val="24"/>
        </w:rPr>
        <w:t xml:space="preserve">Na web stranici Općine Vođinci </w:t>
      </w:r>
      <w:hyperlink r:id="rId8" w:history="1">
        <w:r>
          <w:rPr>
            <w:rStyle w:val="Hiperveza"/>
            <w:rFonts w:cs="Calibri"/>
            <w:sz w:val="24"/>
            <w:szCs w:val="24"/>
          </w:rPr>
          <w:t>www.vodjinci.hr</w:t>
        </w:r>
      </w:hyperlink>
      <w:r>
        <w:rPr>
          <w:rFonts w:cs="Calibri"/>
          <w:sz w:val="24"/>
          <w:szCs w:val="24"/>
          <w:u w:val="single"/>
        </w:rPr>
        <w:t xml:space="preserve"> </w:t>
      </w:r>
    </w:p>
    <w:p w:rsidR="003F209A" w:rsidRDefault="003F209A">
      <w:pPr>
        <w:rPr>
          <w:rFonts w:cs="Calibri"/>
          <w:b/>
          <w:sz w:val="24"/>
          <w:szCs w:val="24"/>
        </w:rPr>
      </w:pPr>
    </w:p>
    <w:p w:rsidR="003F209A" w:rsidRDefault="00787D14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Odakle dolazi novac u Proračun?</w:t>
      </w:r>
    </w:p>
    <w:p w:rsidR="003F209A" w:rsidRDefault="003F209A">
      <w:pPr>
        <w:pStyle w:val="Bezproreda"/>
        <w:rPr>
          <w:rFonts w:ascii="Times New Roman" w:hAnsi="Times New Roman"/>
          <w:sz w:val="24"/>
          <w:szCs w:val="24"/>
        </w:rPr>
      </w:pPr>
    </w:p>
    <w:p w:rsidR="003F209A" w:rsidRDefault="00787D14">
      <w:pPr>
        <w:pStyle w:val="Bezproreda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PRIHODI 2023.</w:t>
      </w:r>
    </w:p>
    <w:p w:rsidR="003F209A" w:rsidRDefault="003F209A">
      <w:pPr>
        <w:pStyle w:val="Bezproreda"/>
        <w:jc w:val="center"/>
        <w:rPr>
          <w:rFonts w:cs="Calibri"/>
          <w:b/>
          <w:sz w:val="28"/>
          <w:szCs w:val="28"/>
        </w:rPr>
      </w:pPr>
    </w:p>
    <w:tbl>
      <w:tblPr>
        <w:tblW w:w="90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"/>
        <w:gridCol w:w="6225"/>
        <w:gridCol w:w="1858"/>
      </w:tblGrid>
      <w:tr w:rsidR="003F209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RAČUN</w:t>
            </w:r>
          </w:p>
        </w:tc>
        <w:tc>
          <w:tcPr>
            <w:tcW w:w="6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IZVOR PRIHODA</w:t>
            </w:r>
          </w:p>
        </w:tc>
        <w:tc>
          <w:tcPr>
            <w:tcW w:w="1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IZNOS 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(EUR)</w:t>
            </w:r>
          </w:p>
        </w:tc>
      </w:tr>
      <w:tr w:rsidR="003F209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09A" w:rsidRDefault="00787D14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    61</w:t>
            </w:r>
          </w:p>
        </w:tc>
        <w:tc>
          <w:tcPr>
            <w:tcW w:w="62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09A" w:rsidRDefault="00787D14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Prihodi od poreza</w:t>
            </w:r>
          </w:p>
        </w:tc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279.237,00</w:t>
            </w:r>
          </w:p>
        </w:tc>
      </w:tr>
      <w:tr w:rsidR="003F20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63</w:t>
            </w:r>
          </w:p>
        </w:tc>
        <w:tc>
          <w:tcPr>
            <w:tcW w:w="62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Pomoći iz inozemstva i od subjekata unutar općeg proračuna</w:t>
            </w:r>
          </w:p>
        </w:tc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1.452.287,00</w:t>
            </w:r>
          </w:p>
        </w:tc>
      </w:tr>
      <w:tr w:rsidR="003F20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64</w:t>
            </w:r>
          </w:p>
        </w:tc>
        <w:tc>
          <w:tcPr>
            <w:tcW w:w="62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Prihodi od imovine</w:t>
            </w:r>
          </w:p>
        </w:tc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47.792,00</w:t>
            </w:r>
          </w:p>
        </w:tc>
      </w:tr>
      <w:tr w:rsidR="003F209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65</w:t>
            </w:r>
          </w:p>
        </w:tc>
        <w:tc>
          <w:tcPr>
            <w:tcW w:w="62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Prihodi od upravnih i administrativnih pristojbi, pristojbi po posebnim propisima i naknadama</w:t>
            </w:r>
          </w:p>
        </w:tc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78.016,00</w:t>
            </w:r>
          </w:p>
        </w:tc>
      </w:tr>
      <w:tr w:rsidR="003F209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68</w:t>
            </w:r>
          </w:p>
        </w:tc>
        <w:tc>
          <w:tcPr>
            <w:tcW w:w="62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Kazne, upravne mjere i ostali prihod</w:t>
            </w:r>
          </w:p>
        </w:tc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730,00</w:t>
            </w:r>
          </w:p>
        </w:tc>
      </w:tr>
      <w:tr w:rsidR="003F20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71</w:t>
            </w:r>
          </w:p>
        </w:tc>
        <w:tc>
          <w:tcPr>
            <w:tcW w:w="62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Prihodi od prodaje neproizvedene dugotrajne imovine</w:t>
            </w:r>
          </w:p>
        </w:tc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340.540,00</w:t>
            </w:r>
          </w:p>
        </w:tc>
      </w:tr>
      <w:tr w:rsidR="003F20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84</w:t>
            </w:r>
          </w:p>
        </w:tc>
        <w:tc>
          <w:tcPr>
            <w:tcW w:w="62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Primici od zaduživanja</w:t>
            </w:r>
          </w:p>
        </w:tc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0,00</w:t>
            </w:r>
          </w:p>
        </w:tc>
      </w:tr>
      <w:tr w:rsidR="003F209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UKUPNO</w:t>
            </w:r>
          </w:p>
        </w:tc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2.198.602,00</w:t>
            </w:r>
          </w:p>
        </w:tc>
      </w:tr>
    </w:tbl>
    <w:p w:rsidR="003F209A" w:rsidRDefault="003F209A">
      <w:pPr>
        <w:pStyle w:val="Bezproreda"/>
        <w:jc w:val="center"/>
        <w:rPr>
          <w:rFonts w:cs="Calibri"/>
        </w:rPr>
      </w:pPr>
    </w:p>
    <w:p w:rsidR="003F209A" w:rsidRDefault="003F209A">
      <w:pPr>
        <w:pStyle w:val="Bezproreda"/>
        <w:rPr>
          <w:rFonts w:cs="Calibri"/>
          <w:sz w:val="28"/>
          <w:szCs w:val="28"/>
        </w:rPr>
      </w:pPr>
    </w:p>
    <w:p w:rsidR="003F209A" w:rsidRDefault="003F209A">
      <w:pPr>
        <w:pStyle w:val="Bezproreda"/>
        <w:rPr>
          <w:rFonts w:cs="Calibri"/>
          <w:sz w:val="28"/>
          <w:szCs w:val="28"/>
        </w:rPr>
      </w:pPr>
    </w:p>
    <w:p w:rsidR="003F209A" w:rsidRDefault="00787D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Kako prihode trošimo?</w:t>
      </w:r>
    </w:p>
    <w:p w:rsidR="003F209A" w:rsidRDefault="00787D14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RASHODI 2023.</w:t>
      </w:r>
    </w:p>
    <w:tbl>
      <w:tblPr>
        <w:tblW w:w="91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6318"/>
        <w:gridCol w:w="1886"/>
      </w:tblGrid>
      <w:tr w:rsidR="003F209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RAČUN</w:t>
            </w:r>
          </w:p>
        </w:tc>
        <w:tc>
          <w:tcPr>
            <w:tcW w:w="6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RASHODI</w:t>
            </w:r>
          </w:p>
        </w:tc>
        <w:tc>
          <w:tcPr>
            <w:tcW w:w="1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IZNOS (EUR)</w:t>
            </w:r>
          </w:p>
        </w:tc>
      </w:tr>
      <w:tr w:rsidR="003F209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31</w:t>
            </w:r>
          </w:p>
        </w:tc>
        <w:tc>
          <w:tcPr>
            <w:tcW w:w="6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Rashodi 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za zaposlene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322.114,00</w:t>
            </w:r>
          </w:p>
        </w:tc>
      </w:tr>
      <w:tr w:rsidR="003F209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32</w:t>
            </w:r>
          </w:p>
        </w:tc>
        <w:tc>
          <w:tcPr>
            <w:tcW w:w="6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Materijalni rashodi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304.819,00</w:t>
            </w:r>
          </w:p>
        </w:tc>
      </w:tr>
      <w:tr w:rsidR="003F209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34</w:t>
            </w:r>
          </w:p>
        </w:tc>
        <w:tc>
          <w:tcPr>
            <w:tcW w:w="6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Financijski rashodi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16.232,00</w:t>
            </w:r>
          </w:p>
        </w:tc>
      </w:tr>
      <w:tr w:rsidR="003F209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35</w:t>
            </w:r>
          </w:p>
        </w:tc>
        <w:tc>
          <w:tcPr>
            <w:tcW w:w="6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Subvencije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1.327,00</w:t>
            </w:r>
          </w:p>
        </w:tc>
      </w:tr>
      <w:tr w:rsidR="003F209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36</w:t>
            </w:r>
          </w:p>
        </w:tc>
        <w:tc>
          <w:tcPr>
            <w:tcW w:w="6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Pomoći dane u inozemstvo i unutar općeg proračuna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1.991,00</w:t>
            </w:r>
          </w:p>
        </w:tc>
      </w:tr>
      <w:tr w:rsidR="003F209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37</w:t>
            </w:r>
          </w:p>
        </w:tc>
        <w:tc>
          <w:tcPr>
            <w:tcW w:w="6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Naknade građanima I kućanstvima na temelju odiguranja I druge naknade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42.471,00</w:t>
            </w:r>
          </w:p>
        </w:tc>
      </w:tr>
      <w:tr w:rsidR="003F209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38</w:t>
            </w:r>
          </w:p>
        </w:tc>
        <w:tc>
          <w:tcPr>
            <w:tcW w:w="6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Ostali rashodi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141.884,00</w:t>
            </w:r>
          </w:p>
        </w:tc>
      </w:tr>
      <w:tr w:rsidR="003F209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42</w:t>
            </w:r>
          </w:p>
        </w:tc>
        <w:tc>
          <w:tcPr>
            <w:tcW w:w="6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Rashodi za nabavu proizvedene dugotrajne imovine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402.869,00</w:t>
            </w:r>
          </w:p>
        </w:tc>
      </w:tr>
      <w:tr w:rsidR="003F209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45</w:t>
            </w:r>
          </w:p>
        </w:tc>
        <w:tc>
          <w:tcPr>
            <w:tcW w:w="6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Rashodi za dodatna ulaganja u nefinancijskoj imovini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lang w:val="en-US"/>
              </w:rPr>
              <w:t>500.366,00</w:t>
            </w:r>
          </w:p>
        </w:tc>
      </w:tr>
      <w:tr w:rsidR="003F209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54</w:t>
            </w:r>
          </w:p>
        </w:tc>
        <w:tc>
          <w:tcPr>
            <w:tcW w:w="6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Izdaci za otplatu glavnice primljenih kredita i zajmova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265.446,00</w:t>
            </w:r>
          </w:p>
        </w:tc>
      </w:tr>
      <w:tr w:rsidR="003F209A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UKUPNO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09A" w:rsidRDefault="00787D14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1.999.519,00</w:t>
            </w:r>
          </w:p>
        </w:tc>
      </w:tr>
    </w:tbl>
    <w:p w:rsidR="003F209A" w:rsidRDefault="003F209A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6379"/>
        <w:gridCol w:w="1950"/>
      </w:tblGrid>
      <w:tr w:rsidR="003F209A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9A" w:rsidRDefault="00787D14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92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9A" w:rsidRDefault="00787D14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Rezultat poslovanja (2.198.602,00- 1.999.519,00) koristi se za pokriće manjka iz prethodnih godina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9A" w:rsidRDefault="00787D14">
            <w:pPr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-199.083,00</w:t>
            </w:r>
          </w:p>
        </w:tc>
      </w:tr>
    </w:tbl>
    <w:p w:rsidR="003F209A" w:rsidRDefault="003F209A">
      <w:pPr>
        <w:jc w:val="both"/>
        <w:rPr>
          <w:rFonts w:ascii="Times New Roman" w:hAnsi="Times New Roman"/>
          <w:b/>
          <w:sz w:val="32"/>
          <w:szCs w:val="32"/>
        </w:rPr>
      </w:pPr>
    </w:p>
    <w:p w:rsidR="003F209A" w:rsidRDefault="00787D14">
      <w:pPr>
        <w:pStyle w:val="Bezprored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Proračun Općine Vođinci objavljen je u službenom vjesniku Vukovarsko – srijemske županije i stupa na snagu 1.1.2023.</w:t>
      </w:r>
    </w:p>
    <w:p w:rsidR="003F209A" w:rsidRDefault="003F209A">
      <w:pPr>
        <w:pStyle w:val="Bezproreda"/>
        <w:rPr>
          <w:rFonts w:cs="Calibri"/>
          <w:sz w:val="24"/>
          <w:szCs w:val="24"/>
        </w:rPr>
      </w:pPr>
    </w:p>
    <w:p w:rsidR="003F209A" w:rsidRDefault="00787D14">
      <w:pPr>
        <w:pStyle w:val="Bezproreda"/>
      </w:pPr>
      <w:r>
        <w:rPr>
          <w:rFonts w:cs="Calibri"/>
          <w:bCs/>
          <w:sz w:val="24"/>
          <w:szCs w:val="24"/>
        </w:rPr>
        <w:t xml:space="preserve">Proračun u malom nalazi se i na web stranici Općine Vođinci: </w:t>
      </w:r>
      <w:hyperlink r:id="rId9" w:history="1">
        <w:r>
          <w:rPr>
            <w:rStyle w:val="Hiperveza"/>
            <w:rFonts w:cs="Calibri"/>
            <w:bCs/>
            <w:sz w:val="24"/>
            <w:szCs w:val="24"/>
          </w:rPr>
          <w:t>www.vodjinci.hr</w:t>
        </w:r>
      </w:hyperlink>
    </w:p>
    <w:p w:rsidR="003F209A" w:rsidRDefault="003F209A">
      <w:pPr>
        <w:pStyle w:val="Bezproreda"/>
      </w:pPr>
    </w:p>
    <w:p w:rsidR="003F209A" w:rsidRDefault="003F209A">
      <w:pPr>
        <w:pStyle w:val="Bezproreda"/>
        <w:rPr>
          <w:rFonts w:cs="Calibri"/>
          <w:sz w:val="24"/>
          <w:szCs w:val="24"/>
        </w:rPr>
      </w:pPr>
    </w:p>
    <w:p w:rsidR="003F209A" w:rsidRDefault="003F209A">
      <w:pPr>
        <w:pStyle w:val="Bezproreda"/>
        <w:rPr>
          <w:rFonts w:cs="Calibri"/>
          <w:bCs/>
          <w:sz w:val="24"/>
          <w:szCs w:val="24"/>
        </w:rPr>
      </w:pPr>
    </w:p>
    <w:p w:rsidR="003F209A" w:rsidRDefault="003F209A">
      <w:pPr>
        <w:rPr>
          <w:rFonts w:cs="Calibri"/>
          <w:sz w:val="24"/>
          <w:szCs w:val="24"/>
        </w:rPr>
      </w:pPr>
    </w:p>
    <w:p w:rsidR="003F209A" w:rsidRDefault="003F209A">
      <w:pPr>
        <w:rPr>
          <w:rFonts w:cs="Calibri"/>
          <w:sz w:val="24"/>
          <w:szCs w:val="24"/>
        </w:rPr>
      </w:pPr>
    </w:p>
    <w:p w:rsidR="003F209A" w:rsidRDefault="00787D14">
      <w:pPr>
        <w:tabs>
          <w:tab w:val="left" w:pos="6630"/>
        </w:tabs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OPĆINSKI NAČELNIK</w:t>
      </w:r>
    </w:p>
    <w:p w:rsidR="003F209A" w:rsidRDefault="00787D14">
      <w:pPr>
        <w:tabs>
          <w:tab w:val="left" w:pos="6630"/>
        </w:tabs>
        <w:jc w:val="right"/>
      </w:pPr>
      <w:r>
        <w:rPr>
          <w:rFonts w:cs="Calibri"/>
          <w:sz w:val="24"/>
          <w:szCs w:val="24"/>
        </w:rPr>
        <w:t>Martin Kordić</w:t>
      </w:r>
    </w:p>
    <w:sectPr w:rsidR="003F209A">
      <w:footerReference w:type="default" r:id="rId10"/>
      <w:pgSz w:w="11906" w:h="16838"/>
      <w:pgMar w:top="1417" w:right="1417" w:bottom="1417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D14" w:rsidRDefault="00787D14">
      <w:pPr>
        <w:spacing w:after="0"/>
      </w:pPr>
      <w:r>
        <w:separator/>
      </w:r>
    </w:p>
  </w:endnote>
  <w:endnote w:type="continuationSeparator" w:id="0">
    <w:p w:rsidR="00787D14" w:rsidRDefault="00787D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66" w:rsidRDefault="00787D14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 w:rsidR="008201C5">
      <w:rPr>
        <w:noProof/>
      </w:rPr>
      <w:t>3</w:t>
    </w:r>
    <w:r>
      <w:fldChar w:fldCharType="end"/>
    </w:r>
  </w:p>
  <w:p w:rsidR="00765B66" w:rsidRDefault="00787D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D14" w:rsidRDefault="00787D1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87D14" w:rsidRDefault="00787D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00C5"/>
    <w:multiLevelType w:val="multilevel"/>
    <w:tmpl w:val="4DD411A4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" w15:restartNumberingAfterBreak="0">
    <w:nsid w:val="140D6A1E"/>
    <w:multiLevelType w:val="multilevel"/>
    <w:tmpl w:val="7F86BD46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 w15:restartNumberingAfterBreak="0">
    <w:nsid w:val="202F5F61"/>
    <w:multiLevelType w:val="multilevel"/>
    <w:tmpl w:val="B12A2B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BF7B64"/>
    <w:multiLevelType w:val="multilevel"/>
    <w:tmpl w:val="15A6010C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 w15:restartNumberingAfterBreak="0">
    <w:nsid w:val="3ADB106E"/>
    <w:multiLevelType w:val="multilevel"/>
    <w:tmpl w:val="F252EA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57610BE"/>
    <w:multiLevelType w:val="multilevel"/>
    <w:tmpl w:val="1CDCA7B2"/>
    <w:lvl w:ilvl="0"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6" w15:restartNumberingAfterBreak="0">
    <w:nsid w:val="4860497A"/>
    <w:multiLevelType w:val="multilevel"/>
    <w:tmpl w:val="017E86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25893"/>
    <w:multiLevelType w:val="multilevel"/>
    <w:tmpl w:val="93440B3C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8" w15:restartNumberingAfterBreak="0">
    <w:nsid w:val="72ED48DA"/>
    <w:multiLevelType w:val="multilevel"/>
    <w:tmpl w:val="34AE64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F209A"/>
    <w:rsid w:val="003F209A"/>
    <w:rsid w:val="00787D14"/>
    <w:rsid w:val="0082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7F3A5B4-E5F5-45A6-B03A-0F72F248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6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</w:style>
  <w:style w:type="paragraph" w:styleId="Odlomakpopisa">
    <w:name w:val="List Paragraph"/>
    <w:basedOn w:val="Normal"/>
    <w:pPr>
      <w:ind w:left="720"/>
    </w:pPr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jinc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odjinci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Cerna2</dc:creator>
  <cp:lastModifiedBy>Korisnik</cp:lastModifiedBy>
  <cp:revision>2</cp:revision>
  <cp:lastPrinted>2021-12-20T11:11:00Z</cp:lastPrinted>
  <dcterms:created xsi:type="dcterms:W3CDTF">2022-12-16T09:37:00Z</dcterms:created>
  <dcterms:modified xsi:type="dcterms:W3CDTF">2022-12-16T09:37:00Z</dcterms:modified>
</cp:coreProperties>
</file>